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97" w:rsidRPr="00F23A97" w:rsidRDefault="00F23A97" w:rsidP="00F23A9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F23A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Приложение N 6</w:t>
      </w:r>
      <w:r w:rsidRPr="00F23A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к </w:t>
      </w:r>
      <w:hyperlink r:id="rId4" w:anchor="block_1000" w:history="1">
        <w:r w:rsidRPr="00F23A9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Порядку</w:t>
        </w:r>
      </w:hyperlink>
      <w:r w:rsidRPr="00F23A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 расследования и учета</w:t>
      </w:r>
      <w:r w:rsidRPr="00F23A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несчастных случаев с обучающимися</w:t>
      </w:r>
      <w:r w:rsidRPr="00F23A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во время пребывания в организации,</w:t>
      </w:r>
      <w:r w:rsidRPr="00F23A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осуществляющей образовательную</w:t>
      </w:r>
      <w:r w:rsidRPr="00F23A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деятельность, утвержденному </w:t>
      </w:r>
      <w:hyperlink r:id="rId5" w:history="1">
        <w:r w:rsidRPr="00F23A9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приказом</w:t>
        </w:r>
      </w:hyperlink>
      <w:r w:rsidRPr="00F23A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Министерства образования и науки</w:t>
      </w:r>
      <w:r w:rsidRPr="00F23A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Российской Федерации</w:t>
      </w:r>
      <w:r w:rsidRPr="00F23A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от 27 июня 2017 г. N 602</w:t>
      </w:r>
      <w:proofErr w:type="gramEnd"/>
    </w:p>
    <w:p w:rsidR="00F23A97" w:rsidRP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23A9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F23A97" w:rsidRPr="00F23A97" w:rsidRDefault="00F23A97" w:rsidP="00F23A9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F23A9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Рекомендуемый образец</w:t>
      </w:r>
    </w:p>
    <w:p w:rsidR="00F23A97" w:rsidRP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23A9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F23A97" w:rsidRPr="00F23A97" w:rsidRDefault="00F23A97" w:rsidP="00F23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F23A9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ЖУРНАЛ</w:t>
      </w:r>
      <w:r w:rsidRPr="00F23A9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 xml:space="preserve">регистрации несчастных случаев с </w:t>
      </w:r>
      <w:proofErr w:type="gramStart"/>
      <w:r w:rsidRPr="00F23A9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обучающимися</w:t>
      </w:r>
      <w:proofErr w:type="gramEnd"/>
    </w:p>
    <w:p w:rsidR="00F23A97" w:rsidRP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23A9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F23A97" w:rsidRPr="00F23A97" w:rsidRDefault="00F23A97" w:rsidP="00F23A97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F23A97">
        <w:rPr>
          <w:rFonts w:ascii="Times New Roman" w:eastAsia="Times New Roman" w:hAnsi="Times New Roman" w:cs="Times New Roman"/>
          <w:color w:val="464C5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МБОУ СОШ с. Балта </w:t>
      </w:r>
    </w:p>
    <w:p w:rsidR="00F23A97" w:rsidRPr="00F23A97" w:rsidRDefault="00F23A97" w:rsidP="00F23A97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F23A97">
        <w:rPr>
          <w:rFonts w:ascii="Times New Roman" w:eastAsia="Times New Roman" w:hAnsi="Times New Roman" w:cs="Times New Roman"/>
          <w:color w:val="464C55"/>
          <w:sz w:val="24"/>
          <w:szCs w:val="24"/>
        </w:rPr>
        <w:t>(наименование организации, осуществляющей образовательную деятельность)</w:t>
      </w:r>
    </w:p>
    <w:p w:rsidR="00F23A97" w:rsidRP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23A9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51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1"/>
        <w:gridCol w:w="1128"/>
        <w:gridCol w:w="1279"/>
        <w:gridCol w:w="1129"/>
        <w:gridCol w:w="1133"/>
        <w:gridCol w:w="1133"/>
        <w:gridCol w:w="991"/>
        <w:gridCol w:w="850"/>
        <w:gridCol w:w="1416"/>
        <w:gridCol w:w="1275"/>
        <w:gridCol w:w="1699"/>
        <w:gridCol w:w="1416"/>
        <w:gridCol w:w="987"/>
      </w:tblGrid>
      <w:tr w:rsidR="00F23A97" w:rsidRPr="00F23A97" w:rsidTr="00F23A97">
        <w:trPr>
          <w:trHeight w:val="553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N </w:t>
            </w:r>
            <w:proofErr w:type="spellStart"/>
            <w:proofErr w:type="gramStart"/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</w:t>
            </w:r>
            <w:proofErr w:type="spellEnd"/>
            <w:proofErr w:type="gramEnd"/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</w:t>
            </w:r>
            <w:proofErr w:type="spellStart"/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Дата, время происшедшего несчастного случая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Фамилия,</w:t>
            </w:r>
          </w:p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имя, отчество, дата и год рождения пострадавшего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Курс (аудитория, класс, группа)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Место несчастного случая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Вид происшествия</w:t>
            </w:r>
            <w:hyperlink r:id="rId6" w:anchor="block_999" w:history="1">
              <w:r w:rsidRPr="00F23A9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</w:p>
        </w:tc>
        <w:tc>
          <w:tcPr>
            <w:tcW w:w="9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Краткие обстоятельства и причины несчастного случая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N и дата составления акта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Количество дней нетрудоспособности </w:t>
            </w:r>
            <w:proofErr w:type="gramStart"/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</w:t>
            </w:r>
            <w:proofErr w:type="gramEnd"/>
          </w:p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связи с несчастным</w:t>
            </w:r>
          </w:p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случаем, диагноз </w:t>
            </w:r>
            <w:proofErr w:type="gramStart"/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по</w:t>
            </w:r>
            <w:proofErr w:type="gramEnd"/>
          </w:p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справке</w:t>
            </w:r>
          </w:p>
        </w:tc>
        <w:tc>
          <w:tcPr>
            <w:tcW w:w="43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Последствия несчастного случая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Принятые меры по устранению причин несчастного случая</w:t>
            </w:r>
          </w:p>
        </w:tc>
      </w:tr>
      <w:tr w:rsidR="00F23A97" w:rsidRPr="00F23A97" w:rsidTr="00F23A97">
        <w:trPr>
          <w:trHeight w:val="2421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Выздоровел</w:t>
            </w:r>
          </w:p>
        </w:tc>
        <w:tc>
          <w:tcPr>
            <w:tcW w:w="1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Установлена инвалидность</w:t>
            </w:r>
          </w:p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I, II или III группы/</w:t>
            </w:r>
            <w:proofErr w:type="spellStart"/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катего</w:t>
            </w:r>
            <w:proofErr w:type="spellEnd"/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рия</w:t>
            </w:r>
            <w:proofErr w:type="spellEnd"/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"ребенок </w:t>
            </w:r>
            <w:proofErr w:type="gramStart"/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-и</w:t>
            </w:r>
            <w:proofErr w:type="gramEnd"/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нвалид"</w:t>
            </w:r>
          </w:p>
        </w:tc>
        <w:tc>
          <w:tcPr>
            <w:tcW w:w="14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Смертельный исход</w:t>
            </w:r>
          </w:p>
        </w:tc>
        <w:tc>
          <w:tcPr>
            <w:tcW w:w="9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</w:tr>
      <w:tr w:rsidR="00F23A97" w:rsidRPr="00F23A97" w:rsidTr="00F23A97">
        <w:trPr>
          <w:trHeight w:val="534"/>
        </w:trPr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F23A9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</w:t>
            </w:r>
          </w:p>
        </w:tc>
      </w:tr>
      <w:tr w:rsidR="00F23A97" w:rsidRPr="00F23A97" w:rsidTr="00F23A97">
        <w:trPr>
          <w:trHeight w:val="343"/>
        </w:trPr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23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23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23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23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23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23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23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23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23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23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23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F23A97" w:rsidRPr="00F23A97" w:rsidTr="00F23A97"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4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A97" w:rsidRPr="00F23A97" w:rsidRDefault="00F23A97" w:rsidP="00F2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</w:tbl>
    <w:p w:rsid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23A9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F23A97" w:rsidRPr="00F23A97" w:rsidRDefault="00F23A97" w:rsidP="00F23A97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F23A97" w:rsidRDefault="00F23A97" w:rsidP="00F23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tbl>
      <w:tblPr>
        <w:tblStyle w:val="a5"/>
        <w:tblW w:w="15358" w:type="dxa"/>
        <w:tblLook w:val="04A0"/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  <w:gridCol w:w="1182"/>
        <w:gridCol w:w="1182"/>
        <w:gridCol w:w="1182"/>
      </w:tblGrid>
      <w:tr w:rsidR="00F23A97" w:rsidTr="00F23A97">
        <w:trPr>
          <w:trHeight w:val="642"/>
        </w:trPr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</w:tr>
      <w:tr w:rsidR="00F23A97" w:rsidTr="00F23A97">
        <w:trPr>
          <w:trHeight w:val="679"/>
        </w:trPr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</w:tr>
      <w:tr w:rsidR="00F23A97" w:rsidTr="00F23A97">
        <w:trPr>
          <w:trHeight w:val="642"/>
        </w:trPr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</w:tr>
      <w:tr w:rsidR="00F23A97" w:rsidTr="00F23A97">
        <w:trPr>
          <w:trHeight w:val="642"/>
        </w:trPr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</w:tr>
      <w:tr w:rsidR="00F23A97" w:rsidTr="00F23A97">
        <w:trPr>
          <w:trHeight w:val="679"/>
        </w:trPr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</w:tr>
      <w:tr w:rsidR="00F23A97" w:rsidTr="00F23A97">
        <w:trPr>
          <w:trHeight w:val="642"/>
        </w:trPr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</w:tr>
      <w:tr w:rsidR="00F23A97" w:rsidTr="00F23A97">
        <w:trPr>
          <w:trHeight w:val="642"/>
        </w:trPr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</w:tr>
      <w:tr w:rsidR="00F23A97" w:rsidTr="00F23A97">
        <w:trPr>
          <w:trHeight w:val="679"/>
        </w:trPr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</w:tr>
      <w:tr w:rsidR="00F23A97" w:rsidTr="00F23A97">
        <w:trPr>
          <w:trHeight w:val="642"/>
        </w:trPr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</w:tr>
      <w:tr w:rsidR="00F23A97" w:rsidTr="00F23A97">
        <w:trPr>
          <w:trHeight w:val="642"/>
        </w:trPr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</w:tr>
      <w:tr w:rsidR="00F23A97" w:rsidTr="00F23A97">
        <w:trPr>
          <w:trHeight w:val="679"/>
        </w:trPr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1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  <w:tc>
          <w:tcPr>
            <w:tcW w:w="1182" w:type="dxa"/>
          </w:tcPr>
          <w:p w:rsidR="00F23A97" w:rsidRDefault="00F23A97" w:rsidP="00F23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</w:p>
        </w:tc>
      </w:tr>
    </w:tbl>
    <w:p w:rsidR="00F23A97" w:rsidRDefault="00F23A97" w:rsidP="00F23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F23A97" w:rsidRPr="00F23A97" w:rsidRDefault="00F23A97" w:rsidP="00F23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F23A97" w:rsidRPr="00F23A97" w:rsidRDefault="00F23A97" w:rsidP="00F2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F23A97">
        <w:rPr>
          <w:rFonts w:ascii="Times New Roman" w:eastAsia="Times New Roman" w:hAnsi="Times New Roman" w:cs="Times New Roman"/>
          <w:color w:val="464C55"/>
          <w:sz w:val="24"/>
          <w:szCs w:val="24"/>
        </w:rPr>
        <w:t>* В </w:t>
      </w:r>
      <w:hyperlink r:id="rId7" w:anchor="block_1760" w:history="1">
        <w:r w:rsidRPr="00F23A97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графе 6</w:t>
        </w:r>
      </w:hyperlink>
      <w:r w:rsidRPr="00F23A97">
        <w:rPr>
          <w:rFonts w:ascii="Times New Roman" w:eastAsia="Times New Roman" w:hAnsi="Times New Roman" w:cs="Times New Roman"/>
          <w:color w:val="464C55"/>
          <w:sz w:val="24"/>
          <w:szCs w:val="24"/>
        </w:rPr>
        <w:t> 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</w:t>
      </w:r>
      <w:proofErr w:type="gramEnd"/>
      <w:r w:rsidRPr="00F23A97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поражение электрическим током, воздействие острым (колющим) предметом; повреждения, полученные </w:t>
      </w:r>
      <w:proofErr w:type="gramStart"/>
      <w:r w:rsidRPr="00F23A97">
        <w:rPr>
          <w:rFonts w:ascii="Times New Roman" w:eastAsia="Times New Roman" w:hAnsi="Times New Roman" w:cs="Times New Roman"/>
          <w:color w:val="464C55"/>
          <w:sz w:val="24"/>
          <w:szCs w:val="24"/>
        </w:rPr>
        <w:t>при</w:t>
      </w:r>
      <w:proofErr w:type="gramEnd"/>
      <w:r w:rsidRPr="00F23A97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дорожно-транспортном </w:t>
      </w:r>
      <w:proofErr w:type="gramStart"/>
      <w:r w:rsidRPr="00F23A97">
        <w:rPr>
          <w:rFonts w:ascii="Times New Roman" w:eastAsia="Times New Roman" w:hAnsi="Times New Roman" w:cs="Times New Roman"/>
          <w:color w:val="464C55"/>
          <w:sz w:val="24"/>
          <w:szCs w:val="24"/>
        </w:rPr>
        <w:t>происшествии</w:t>
      </w:r>
      <w:proofErr w:type="gramEnd"/>
      <w:r w:rsidRPr="00F23A97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 прочее.</w:t>
      </w:r>
    </w:p>
    <w:p w:rsidR="00991D57" w:rsidRDefault="00991D57"/>
    <w:sectPr w:rsidR="00991D57" w:rsidSect="00F23A9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A97"/>
    <w:rsid w:val="00991D57"/>
    <w:rsid w:val="00F2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23A97"/>
  </w:style>
  <w:style w:type="character" w:styleId="a3">
    <w:name w:val="Hyperlink"/>
    <w:basedOn w:val="a0"/>
    <w:uiPriority w:val="99"/>
    <w:semiHidden/>
    <w:unhideWhenUsed/>
    <w:rsid w:val="00F23A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2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2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3A97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23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760502/742110d5a18f8166ad6c0f8f8acf2f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760502/742110d5a18f8166ad6c0f8f8acf2f10/" TargetMode="External"/><Relationship Id="rId5" Type="http://schemas.openxmlformats.org/officeDocument/2006/relationships/hyperlink" Target="https://base.garant.ru/71760502/" TargetMode="External"/><Relationship Id="rId4" Type="http://schemas.openxmlformats.org/officeDocument/2006/relationships/hyperlink" Target="https://base.garant.ru/71760502/53f89421bbdaf741eb2d1ecc4ddb4c3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2020-02-25T08:09:00Z</dcterms:created>
  <dcterms:modified xsi:type="dcterms:W3CDTF">2020-02-25T08:14:00Z</dcterms:modified>
</cp:coreProperties>
</file>